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bidiVisual/>
        <w:tblW w:w="164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60"/>
        <w:gridCol w:w="425"/>
        <w:gridCol w:w="425"/>
        <w:gridCol w:w="4253"/>
        <w:gridCol w:w="1241"/>
        <w:gridCol w:w="1418"/>
        <w:gridCol w:w="459"/>
        <w:gridCol w:w="426"/>
        <w:gridCol w:w="425"/>
        <w:gridCol w:w="4214"/>
        <w:gridCol w:w="1242"/>
      </w:tblGrid>
      <w:tr w:rsidR="0006634D" w:rsidRPr="000A6941" w:rsidTr="00356738">
        <w:trPr>
          <w:jc w:val="center"/>
        </w:trPr>
        <w:tc>
          <w:tcPr>
            <w:tcW w:w="16405" w:type="dxa"/>
            <w:gridSpan w:val="12"/>
            <w:tcBorders>
              <w:bottom w:val="single" w:sz="12" w:space="0" w:color="auto"/>
            </w:tcBorders>
          </w:tcPr>
          <w:p w:rsidR="0006634D" w:rsidRPr="000A6941" w:rsidRDefault="0006634D" w:rsidP="000A6941">
            <w:pPr>
              <w:pStyle w:val="a4"/>
              <w:jc w:val="center"/>
              <w:rPr>
                <w:rStyle w:val="a7"/>
                <w:b/>
                <w:bCs/>
                <w:i w:val="0"/>
                <w:iCs w:val="0"/>
                <w:rtl/>
              </w:rPr>
            </w:pPr>
            <w:r w:rsidRPr="000A6941">
              <w:rPr>
                <w:rStyle w:val="a7"/>
                <w:b/>
                <w:bCs/>
                <w:i w:val="0"/>
                <w:iCs w:val="0"/>
                <w:rtl/>
              </w:rPr>
              <w:t>هيكلية المنهاج الدراسي للدراسات الاولية لكليات التمريض في العراق</w:t>
            </w:r>
          </w:p>
        </w:tc>
      </w:tr>
      <w:tr w:rsidR="00F33A29" w:rsidRPr="00356738" w:rsidTr="00356738">
        <w:trPr>
          <w:jc w:val="center"/>
        </w:trPr>
        <w:tc>
          <w:tcPr>
            <w:tcW w:w="8221" w:type="dxa"/>
            <w:gridSpan w:val="6"/>
            <w:shd w:val="clear" w:color="auto" w:fill="E5B8B7" w:themeFill="accent2" w:themeFillTint="66"/>
          </w:tcPr>
          <w:p w:rsidR="0006634D" w:rsidRPr="00356738" w:rsidRDefault="0006634D" w:rsidP="00980969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First Years Semester -II</w:t>
            </w:r>
          </w:p>
        </w:tc>
        <w:tc>
          <w:tcPr>
            <w:tcW w:w="8184" w:type="dxa"/>
            <w:gridSpan w:val="6"/>
            <w:shd w:val="clear" w:color="auto" w:fill="E5B8B7" w:themeFill="accent2" w:themeFillTint="66"/>
          </w:tcPr>
          <w:p w:rsidR="0006634D" w:rsidRPr="00356738" w:rsidRDefault="0006634D" w:rsidP="00980969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First Years Semester -I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60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53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1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14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460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 xml:space="preserve">Fundamental of nursing </w:t>
            </w:r>
            <w:r w:rsidR="00A10FD4"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I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1241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NUR10</w:t>
            </w:r>
            <w:r w:rsidR="00A10FD4"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214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Fundamental of nursing I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NUR101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60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A1A4B" w:rsidRPr="00356738" w:rsidRDefault="00A10FD4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Physiology for Nurse</w:t>
            </w:r>
          </w:p>
        </w:tc>
        <w:tc>
          <w:tcPr>
            <w:tcW w:w="1241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PHY</w:t>
            </w:r>
            <w:r w:rsidR="00EA1A4B"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10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Biochemistry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CHM102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A1A4B" w:rsidRPr="00356738" w:rsidRDefault="00A10FD4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English Part I</w:t>
            </w:r>
          </w:p>
        </w:tc>
        <w:tc>
          <w:tcPr>
            <w:tcW w:w="1241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</w:t>
            </w:r>
            <w:r w:rsidR="00EA1A4B"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10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Anatomy for Nurse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ANT103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A1A4B" w:rsidRPr="00356738" w:rsidRDefault="00A10FD4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Medical Terminology</w:t>
            </w:r>
          </w:p>
        </w:tc>
        <w:tc>
          <w:tcPr>
            <w:tcW w:w="1241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TER109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Code of Ethics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ETH104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A1A4B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Computer Science I</w:t>
            </w:r>
            <w:r w:rsidR="00A10FD4"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1241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COS105</w:t>
            </w:r>
          </w:p>
        </w:tc>
        <w:tc>
          <w:tcPr>
            <w:tcW w:w="1418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14" w:type="dxa"/>
          </w:tcPr>
          <w:p w:rsidR="00EA1A4B" w:rsidRPr="00356738" w:rsidRDefault="00EA1A4B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Computer Science I</w:t>
            </w:r>
          </w:p>
        </w:tc>
        <w:tc>
          <w:tcPr>
            <w:tcW w:w="1242" w:type="dxa"/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COS105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EA1A4B" w:rsidRPr="00356738" w:rsidRDefault="00EA1A4B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356738" w:rsidRPr="00356738" w:rsidTr="00356738">
        <w:trPr>
          <w:jc w:val="center"/>
        </w:trPr>
        <w:tc>
          <w:tcPr>
            <w:tcW w:w="8221" w:type="dxa"/>
            <w:gridSpan w:val="6"/>
            <w:shd w:val="clear" w:color="auto" w:fill="E5B8B7" w:themeFill="accent2" w:themeFillTint="66"/>
          </w:tcPr>
          <w:p w:rsidR="00A10FD4" w:rsidRPr="00356738" w:rsidRDefault="007C6CB7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Second</w:t>
            </w:r>
            <w:r w:rsidR="00A10FD4"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 xml:space="preserve"> Years Semester -II</w:t>
            </w:r>
          </w:p>
        </w:tc>
        <w:tc>
          <w:tcPr>
            <w:tcW w:w="8184" w:type="dxa"/>
            <w:gridSpan w:val="6"/>
            <w:shd w:val="clear" w:color="auto" w:fill="E5B8B7" w:themeFill="accent2" w:themeFillTint="66"/>
          </w:tcPr>
          <w:p w:rsidR="00A10FD4" w:rsidRPr="00356738" w:rsidRDefault="007C6CB7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Second</w:t>
            </w:r>
            <w:r w:rsidR="00A10FD4"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 xml:space="preserve"> Years Semester -I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60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53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1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  <w:tc>
          <w:tcPr>
            <w:tcW w:w="1418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59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14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  <w:lang w:bidi="ar-IQ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2" w:type="dxa"/>
          </w:tcPr>
          <w:p w:rsidR="00A10FD4" w:rsidRPr="00356738" w:rsidRDefault="00A10FD4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Adult Nursing II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NUR201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4214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Adult Nursing I</w:t>
            </w: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NUR201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Pathophysiology for Nurse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PAT207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Pharmacology for Nurses I</w:t>
            </w: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PHR202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Microbiology for Nurses II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MBN208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Health Assessment</w:t>
            </w: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HAS203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Pharmacology for Nurses I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PHR209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Microbiology for Nurses I</w:t>
            </w: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MBN204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English Part II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ENG210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14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Computer Science III</w:t>
            </w: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COS205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CE3FDD" w:rsidRPr="00356738" w:rsidRDefault="00CE3FD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Computer Science IV</w:t>
            </w:r>
          </w:p>
        </w:tc>
        <w:tc>
          <w:tcPr>
            <w:tcW w:w="1241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COS211</w:t>
            </w:r>
          </w:p>
        </w:tc>
        <w:tc>
          <w:tcPr>
            <w:tcW w:w="1418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59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42" w:type="dxa"/>
          </w:tcPr>
          <w:p w:rsidR="00CE3FDD" w:rsidRPr="00356738" w:rsidRDefault="00CE3FD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06634D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Pass</w:t>
            </w:r>
          </w:p>
        </w:tc>
        <w:tc>
          <w:tcPr>
            <w:tcW w:w="460" w:type="dxa"/>
          </w:tcPr>
          <w:p w:rsidR="0006634D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06634D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634D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06634D" w:rsidRPr="00356738" w:rsidRDefault="009F1A98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Preceptorship (Summer Training )</w:t>
            </w:r>
          </w:p>
        </w:tc>
        <w:tc>
          <w:tcPr>
            <w:tcW w:w="1241" w:type="dxa"/>
          </w:tcPr>
          <w:p w:rsidR="0006634D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NUR212</w:t>
            </w:r>
          </w:p>
        </w:tc>
        <w:tc>
          <w:tcPr>
            <w:tcW w:w="1418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59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242" w:type="dxa"/>
          </w:tcPr>
          <w:p w:rsidR="0006634D" w:rsidRPr="00356738" w:rsidRDefault="0006634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9F1A98" w:rsidRPr="00356738" w:rsidRDefault="009F1A98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7C6CB7" w:rsidRPr="00356738" w:rsidTr="00356738">
        <w:trPr>
          <w:jc w:val="center"/>
        </w:trPr>
        <w:tc>
          <w:tcPr>
            <w:tcW w:w="8221" w:type="dxa"/>
            <w:gridSpan w:val="6"/>
            <w:shd w:val="clear" w:color="auto" w:fill="E5B8B7" w:themeFill="accent2" w:themeFillTint="66"/>
          </w:tcPr>
          <w:p w:rsidR="007C6CB7" w:rsidRPr="00356738" w:rsidRDefault="007C6CB7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Third Years Semester -II</w:t>
            </w:r>
          </w:p>
        </w:tc>
        <w:tc>
          <w:tcPr>
            <w:tcW w:w="8184" w:type="dxa"/>
            <w:gridSpan w:val="6"/>
            <w:shd w:val="clear" w:color="auto" w:fill="E5B8B7" w:themeFill="accent2" w:themeFillTint="66"/>
          </w:tcPr>
          <w:p w:rsidR="007C6CB7" w:rsidRPr="00356738" w:rsidRDefault="007C6CB7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Third Years Semester -I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60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53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1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  <w:tc>
          <w:tcPr>
            <w:tcW w:w="1418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59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14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2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460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Infant, Child and Adolescents' health Nursing</w:t>
            </w:r>
          </w:p>
        </w:tc>
        <w:tc>
          <w:tcPr>
            <w:tcW w:w="1241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NUR306</w:t>
            </w:r>
          </w:p>
        </w:tc>
        <w:tc>
          <w:tcPr>
            <w:tcW w:w="1418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Maternal  and neonate Nursing</w:t>
            </w:r>
          </w:p>
        </w:tc>
        <w:tc>
          <w:tcPr>
            <w:tcW w:w="1242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NUR301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Biostatistics</w:t>
            </w:r>
          </w:p>
        </w:tc>
        <w:tc>
          <w:tcPr>
            <w:tcW w:w="1241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BST307</w:t>
            </w:r>
          </w:p>
        </w:tc>
        <w:tc>
          <w:tcPr>
            <w:tcW w:w="1418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Research Method in Nursing</w:t>
            </w:r>
          </w:p>
        </w:tc>
        <w:tc>
          <w:tcPr>
            <w:tcW w:w="1242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RSM302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B726B2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460" w:type="dxa"/>
          </w:tcPr>
          <w:p w:rsidR="00B726B2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726B2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726B2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B726B2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Human Growth and Development</w:t>
            </w:r>
          </w:p>
        </w:tc>
        <w:tc>
          <w:tcPr>
            <w:tcW w:w="1241" w:type="dxa"/>
          </w:tcPr>
          <w:p w:rsidR="00B726B2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PHR308</w:t>
            </w:r>
          </w:p>
        </w:tc>
        <w:tc>
          <w:tcPr>
            <w:tcW w:w="1418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B726B2" w:rsidRPr="00356738" w:rsidRDefault="00B726B2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Health Sociology</w:t>
            </w:r>
          </w:p>
        </w:tc>
        <w:tc>
          <w:tcPr>
            <w:tcW w:w="1242" w:type="dxa"/>
          </w:tcPr>
          <w:p w:rsidR="00B726B2" w:rsidRPr="00356738" w:rsidRDefault="00B726B2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HOS303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Democracy</w:t>
            </w:r>
          </w:p>
        </w:tc>
        <w:tc>
          <w:tcPr>
            <w:tcW w:w="1241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DEM309</w:t>
            </w:r>
          </w:p>
        </w:tc>
        <w:tc>
          <w:tcPr>
            <w:tcW w:w="1418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14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Human Rights</w:t>
            </w:r>
          </w:p>
        </w:tc>
        <w:tc>
          <w:tcPr>
            <w:tcW w:w="1242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HUM304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English Part III</w:t>
            </w:r>
          </w:p>
        </w:tc>
        <w:tc>
          <w:tcPr>
            <w:tcW w:w="1241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ENG310</w:t>
            </w:r>
          </w:p>
        </w:tc>
        <w:tc>
          <w:tcPr>
            <w:tcW w:w="1418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73375F" w:rsidRPr="00356738" w:rsidRDefault="0073375F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Nutrition and Diet Therapy</w:t>
            </w:r>
          </w:p>
        </w:tc>
        <w:tc>
          <w:tcPr>
            <w:tcW w:w="1242" w:type="dxa"/>
          </w:tcPr>
          <w:p w:rsidR="0073375F" w:rsidRPr="00356738" w:rsidRDefault="0073375F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NUT305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Pass</w:t>
            </w:r>
          </w:p>
        </w:tc>
        <w:tc>
          <w:tcPr>
            <w:tcW w:w="460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927221" w:rsidRPr="00356738" w:rsidRDefault="00927221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Preceptorship (Summer Training )</w:t>
            </w:r>
          </w:p>
        </w:tc>
        <w:tc>
          <w:tcPr>
            <w:tcW w:w="1241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NUR311</w:t>
            </w:r>
          </w:p>
        </w:tc>
        <w:tc>
          <w:tcPr>
            <w:tcW w:w="1418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59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242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927221" w:rsidRPr="00356738" w:rsidTr="00356738">
        <w:trPr>
          <w:jc w:val="center"/>
        </w:trPr>
        <w:tc>
          <w:tcPr>
            <w:tcW w:w="8221" w:type="dxa"/>
            <w:gridSpan w:val="6"/>
            <w:shd w:val="clear" w:color="auto" w:fill="E5B8B7" w:themeFill="accent2" w:themeFillTint="66"/>
          </w:tcPr>
          <w:p w:rsidR="00927221" w:rsidRPr="00356738" w:rsidRDefault="0035673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 xml:space="preserve">Fourth </w:t>
            </w:r>
            <w:r w:rsidR="00927221"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Years Semester -II</w:t>
            </w:r>
          </w:p>
        </w:tc>
        <w:tc>
          <w:tcPr>
            <w:tcW w:w="8184" w:type="dxa"/>
            <w:gridSpan w:val="6"/>
            <w:shd w:val="clear" w:color="auto" w:fill="E5B8B7" w:themeFill="accent2" w:themeFillTint="66"/>
          </w:tcPr>
          <w:p w:rsidR="00927221" w:rsidRPr="00356738" w:rsidRDefault="00356738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Fourth</w:t>
            </w:r>
            <w:r w:rsidR="00927221"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 xml:space="preserve"> Years Semester -I</w:t>
            </w:r>
          </w:p>
        </w:tc>
      </w:tr>
      <w:tr w:rsidR="000A6941" w:rsidRPr="00356738" w:rsidTr="00356738">
        <w:trPr>
          <w:jc w:val="center"/>
        </w:trPr>
        <w:tc>
          <w:tcPr>
            <w:tcW w:w="1417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60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53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1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  <w:tc>
          <w:tcPr>
            <w:tcW w:w="1418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Credit Hours</w:t>
            </w:r>
          </w:p>
        </w:tc>
        <w:tc>
          <w:tcPr>
            <w:tcW w:w="459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4214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Subject</w:t>
            </w:r>
          </w:p>
        </w:tc>
        <w:tc>
          <w:tcPr>
            <w:tcW w:w="1242" w:type="dxa"/>
          </w:tcPr>
          <w:p w:rsidR="00927221" w:rsidRPr="00356738" w:rsidRDefault="00927221" w:rsidP="00356738">
            <w:pPr>
              <w:jc w:val="center"/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Course No.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Mental Health and Nursing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NUR408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Family and Community Health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NUR401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Critical Care Nursing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NUR409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Nursing Management and</w:t>
            </w:r>
            <w:r w:rsidR="00D86D4B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 xml:space="preserve"> 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Leadership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NUR402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Health Psychology for Nurses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HPN4010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Professional Perspective and Issue in</w:t>
            </w:r>
            <w:r w:rsidR="00D86D4B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 xml:space="preserve"> 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Nursing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NUR403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Research Project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NUR411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Research Project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NUR404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Arabic Language for Nursing II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ARB412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Health Promotion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HPR405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English Part IV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ENG413</w:t>
            </w: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Epidemiology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Epid406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60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3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241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4214" w:type="dxa"/>
          </w:tcPr>
          <w:p w:rsidR="00352B1D" w:rsidRPr="00356738" w:rsidRDefault="00352B1D" w:rsidP="00D86D4B">
            <w:pPr>
              <w:jc w:val="right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Arabic Language for Nursing I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jc w:val="center"/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ARB407</w:t>
            </w:r>
          </w:p>
        </w:tc>
      </w:tr>
      <w:tr w:rsidR="00356738" w:rsidRPr="00356738" w:rsidTr="00356738">
        <w:trPr>
          <w:jc w:val="center"/>
        </w:trPr>
        <w:tc>
          <w:tcPr>
            <w:tcW w:w="1417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19</w:t>
            </w:r>
          </w:p>
        </w:tc>
        <w:tc>
          <w:tcPr>
            <w:tcW w:w="460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3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1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459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4214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</w:pPr>
            <w:r w:rsidRPr="00356738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</w:rPr>
              <w:t>Total</w:t>
            </w:r>
          </w:p>
        </w:tc>
        <w:tc>
          <w:tcPr>
            <w:tcW w:w="1242" w:type="dxa"/>
          </w:tcPr>
          <w:p w:rsidR="00352B1D" w:rsidRPr="00356738" w:rsidRDefault="00352B1D" w:rsidP="00356738">
            <w:pPr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</w:p>
        </w:tc>
      </w:tr>
      <w:tr w:rsidR="00F33A29" w:rsidRPr="00356738" w:rsidTr="00356738">
        <w:trPr>
          <w:jc w:val="center"/>
        </w:trPr>
        <w:tc>
          <w:tcPr>
            <w:tcW w:w="16405" w:type="dxa"/>
            <w:gridSpan w:val="12"/>
          </w:tcPr>
          <w:p w:rsidR="00F33A29" w:rsidRPr="00356738" w:rsidRDefault="00F33A29" w:rsidP="00356738">
            <w:pPr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287E16">
              <w:rPr>
                <w:rStyle w:val="a7"/>
                <w:rFonts w:asciiTheme="majorHAnsi" w:hAnsiTheme="majorHAnsi"/>
                <w:b/>
                <w:bCs/>
                <w:i w:val="0"/>
                <w:iCs w:val="0"/>
                <w:sz w:val="20"/>
                <w:szCs w:val="20"/>
                <w:rtl/>
              </w:rPr>
              <w:t>ملاحظة :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  <w:t xml:space="preserve"> (1) ساعة نظري = (1) وحدة دراسية       (2) سعة مختبر = (1) وحدة دراسية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  <w:rtl/>
              </w:rPr>
              <w:tab/>
              <w:t xml:space="preserve">(3) سعة عملي = (1) وحدة دراسية                                         </w:t>
            </w:r>
            <w:r w:rsidRPr="00356738">
              <w:rPr>
                <w:rStyle w:val="a7"/>
                <w:rFonts w:asciiTheme="majorHAnsi" w:hAnsiTheme="majorHAnsi"/>
                <w:i w:val="0"/>
                <w:iCs w:val="0"/>
                <w:sz w:val="20"/>
                <w:szCs w:val="20"/>
              </w:rPr>
              <w:t>Total Credit Hours = 141   SCH</w:t>
            </w:r>
          </w:p>
        </w:tc>
      </w:tr>
    </w:tbl>
    <w:p w:rsidR="00913364" w:rsidRPr="00356738" w:rsidRDefault="00F33A29" w:rsidP="00356738">
      <w:pPr>
        <w:rPr>
          <w:lang w:bidi="ar-IQ"/>
        </w:rPr>
      </w:pPr>
      <w:r w:rsidRPr="00287E16">
        <w:rPr>
          <w:b/>
          <w:bCs/>
          <w:rtl/>
          <w:lang w:bidi="ar-IQ"/>
        </w:rPr>
        <w:t>التدريب الصيفي :</w:t>
      </w:r>
      <w:r w:rsidRPr="00356738">
        <w:rPr>
          <w:rtl/>
          <w:lang w:bidi="ar-IQ"/>
        </w:rPr>
        <w:t xml:space="preserve"> شهر تدريب المرحلة الثانية   و شهر تدريب المرحلة الثالثة  وبمعدل (6 ) ساعات يوميا و (30) ساعة اسبوعيا و (120) ساعة شهريا . </w:t>
      </w:r>
    </w:p>
    <w:sectPr w:rsidR="00913364" w:rsidRPr="00356738" w:rsidSect="000A6941">
      <w:pgSz w:w="16838" w:h="11906" w:orient="landscape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B6"/>
    <w:rsid w:val="0006634D"/>
    <w:rsid w:val="000A6941"/>
    <w:rsid w:val="00152A55"/>
    <w:rsid w:val="001A093F"/>
    <w:rsid w:val="00287E16"/>
    <w:rsid w:val="00352B1D"/>
    <w:rsid w:val="00356738"/>
    <w:rsid w:val="005B6087"/>
    <w:rsid w:val="00641CF0"/>
    <w:rsid w:val="0073375F"/>
    <w:rsid w:val="007C6CB7"/>
    <w:rsid w:val="00913364"/>
    <w:rsid w:val="00927221"/>
    <w:rsid w:val="00980969"/>
    <w:rsid w:val="009954B6"/>
    <w:rsid w:val="009F1A98"/>
    <w:rsid w:val="00A10FD4"/>
    <w:rsid w:val="00B726B2"/>
    <w:rsid w:val="00CE3FDD"/>
    <w:rsid w:val="00D86D4B"/>
    <w:rsid w:val="00EA1A4B"/>
    <w:rsid w:val="00F3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9CBB6D-F4A3-544D-8B3B-584C3FD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F33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3A29"/>
    <w:pPr>
      <w:bidi/>
      <w:spacing w:after="0" w:line="240" w:lineRule="auto"/>
    </w:pPr>
  </w:style>
  <w:style w:type="paragraph" w:styleId="a5">
    <w:name w:val="Title"/>
    <w:basedOn w:val="a"/>
    <w:next w:val="a"/>
    <w:link w:val="Char"/>
    <w:uiPriority w:val="10"/>
    <w:qFormat/>
    <w:rsid w:val="00F33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F33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F33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F33A29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F33A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9B54-3D17-46A5-B9E0-5BA5921298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Dr.Selman</dc:creator>
  <cp:lastModifiedBy>مستخدم ضيف</cp:lastModifiedBy>
  <cp:revision>2</cp:revision>
  <dcterms:created xsi:type="dcterms:W3CDTF">2020-12-31T21:00:00Z</dcterms:created>
  <dcterms:modified xsi:type="dcterms:W3CDTF">2020-12-31T21:00:00Z</dcterms:modified>
</cp:coreProperties>
</file>